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4"/>
      <w:bookmarkStart w:id="3" w:name="OLE_LINK6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Best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Fabric: 190T pongee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Handle: rubber finish with auto open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Ribs: black aluminium ribs+2 black FRP ribs, black aluminium sub-ribs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Shaft: black metal shaft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Tips: black tips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Packing: General safe packing: 1pc/opp bag, 12pcs/inner box, 36pcs/carton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"http://admin.seo.com.cn/Content/ue/net/upload1/Other/69019/6362355560294660849974505.jpg"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"http://admin.seo.com.cn/Content/ue/net/upload1/Other/69019/6362355462879681283465656.jpg"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96B3DA0"/>
    <w:rsid w:val="69F3386A"/>
    <w:rsid w:val="6CCF0901"/>
    <w:rsid w:val="6ED94174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2017-02-24T09:49:23Z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